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5717" w:rsidRPr="00F55717" w:rsidRDefault="006D7AA5" w:rsidP="00F55717">
      <w:pPr>
        <w:spacing w:line="240" w:lineRule="auto"/>
        <w:ind w:right="30"/>
        <w:jc w:val="center"/>
        <w:rPr>
          <w:sz w:val="20"/>
          <w:szCs w:val="20"/>
        </w:rPr>
      </w:pPr>
      <w:bookmarkStart w:id="0" w:name="_GoBack"/>
      <w:bookmarkEnd w:id="0"/>
      <w:r>
        <w:rPr>
          <w:sz w:val="20"/>
          <w:szCs w:val="20"/>
        </w:rPr>
        <w:t xml:space="preserve">United Board </w:t>
      </w:r>
      <w:r w:rsidR="00F55717">
        <w:rPr>
          <w:sz w:val="20"/>
          <w:szCs w:val="20"/>
        </w:rPr>
        <w:t>–</w:t>
      </w:r>
      <w:r>
        <w:rPr>
          <w:sz w:val="20"/>
          <w:szCs w:val="20"/>
        </w:rPr>
        <w:t xml:space="preserve"> CHED</w:t>
      </w:r>
      <w:r w:rsidR="00F55717" w:rsidRPr="00F55717">
        <w:rPr>
          <w:sz w:val="20"/>
          <w:szCs w:val="20"/>
        </w:rPr>
        <w:t xml:space="preserve"> Faculty Scholarship Program</w:t>
      </w:r>
    </w:p>
    <w:p w:rsidR="00A45EAF" w:rsidRDefault="00EB4865" w:rsidP="00F55717">
      <w:pPr>
        <w:spacing w:line="240" w:lineRule="auto"/>
        <w:ind w:right="30"/>
        <w:jc w:val="center"/>
      </w:pPr>
      <w:r>
        <w:rPr>
          <w:b/>
          <w:sz w:val="20"/>
          <w:szCs w:val="20"/>
        </w:rPr>
        <w:t>Re-entry Action Plan</w:t>
      </w:r>
    </w:p>
    <w:p w:rsidR="00A45EAF" w:rsidRDefault="00A45EAF">
      <w:pPr>
        <w:widowControl w:val="0"/>
        <w:spacing w:line="240" w:lineRule="auto"/>
        <w:jc w:val="center"/>
      </w:pPr>
    </w:p>
    <w:tbl>
      <w:tblPr>
        <w:tblStyle w:val="aa"/>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855"/>
      </w:tblGrid>
      <w:tr w:rsidR="00A45EAF">
        <w:trPr>
          <w:trHeight w:val="260"/>
        </w:trPr>
        <w:tc>
          <w:tcPr>
            <w:tcW w:w="244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rsidR="00A45EAF" w:rsidRDefault="00592669">
            <w:pPr>
              <w:widowControl w:val="0"/>
              <w:spacing w:line="240" w:lineRule="auto"/>
              <w:jc w:val="right"/>
            </w:pPr>
            <w:r>
              <w:rPr>
                <w:b/>
                <w:sz w:val="18"/>
                <w:szCs w:val="18"/>
              </w:rPr>
              <w:t>NAME OF APPLICANT</w:t>
            </w:r>
          </w:p>
        </w:tc>
        <w:tc>
          <w:tcPr>
            <w:tcW w:w="68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rsidR="00372815" w:rsidRDefault="004A085D">
            <w:pPr>
              <w:widowControl w:val="0"/>
              <w:spacing w:line="240" w:lineRule="auto"/>
              <w:rPr>
                <w:color w:val="999999"/>
                <w:sz w:val="18"/>
                <w:szCs w:val="18"/>
              </w:rPr>
            </w:pPr>
            <w:r>
              <w:rPr>
                <w:color w:val="999999"/>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8.5pt;height:18pt" o:ole="">
                  <v:imagedata r:id="rId7" o:title=""/>
                </v:shape>
                <w:control r:id="rId8" w:name="TextBox19" w:shapeid="_x0000_i1033"/>
              </w:object>
            </w:r>
          </w:p>
          <w:p w:rsidR="00A45EAF" w:rsidRDefault="00592669">
            <w:pPr>
              <w:widowControl w:val="0"/>
              <w:spacing w:line="240" w:lineRule="auto"/>
            </w:pPr>
            <w:r>
              <w:rPr>
                <w:color w:val="999999"/>
                <w:sz w:val="18"/>
                <w:szCs w:val="18"/>
              </w:rPr>
              <w:t>Last name, First name, M.I.</w:t>
            </w:r>
          </w:p>
        </w:tc>
      </w:tr>
      <w:tr w:rsidR="00A45EAF">
        <w:tc>
          <w:tcPr>
            <w:tcW w:w="244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rsidR="00A45EAF" w:rsidRDefault="00592669">
            <w:pPr>
              <w:widowControl w:val="0"/>
              <w:spacing w:line="240" w:lineRule="auto"/>
              <w:jc w:val="right"/>
            </w:pPr>
            <w:r>
              <w:rPr>
                <w:b/>
                <w:sz w:val="18"/>
                <w:szCs w:val="18"/>
              </w:rPr>
              <w:t xml:space="preserve">Degree Program </w:t>
            </w:r>
          </w:p>
        </w:tc>
        <w:tc>
          <w:tcPr>
            <w:tcW w:w="68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rsidR="00A45EAF" w:rsidRDefault="004A085D">
            <w:pPr>
              <w:widowControl w:val="0"/>
              <w:spacing w:line="240" w:lineRule="auto"/>
            </w:pPr>
            <w:r>
              <w:rPr>
                <w:color w:val="999999"/>
                <w:sz w:val="18"/>
                <w:szCs w:val="18"/>
              </w:rPr>
              <w:object w:dxaOrig="225" w:dyaOrig="225">
                <v:shape id="_x0000_i1035" type="#_x0000_t75" style="width:328.5pt;height:18pt" o:ole="">
                  <v:imagedata r:id="rId7" o:title=""/>
                </v:shape>
                <w:control r:id="rId9" w:name="TextBox191" w:shapeid="_x0000_i1035"/>
              </w:object>
            </w:r>
          </w:p>
        </w:tc>
      </w:tr>
      <w:tr w:rsidR="00A45EAF">
        <w:tc>
          <w:tcPr>
            <w:tcW w:w="244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rsidR="00A45EAF" w:rsidRDefault="00592669">
            <w:pPr>
              <w:widowControl w:val="0"/>
              <w:spacing w:line="240" w:lineRule="auto"/>
              <w:jc w:val="right"/>
            </w:pPr>
            <w:r>
              <w:rPr>
                <w:b/>
                <w:sz w:val="18"/>
                <w:szCs w:val="18"/>
              </w:rPr>
              <w:t>Name and Address of</w:t>
            </w:r>
          </w:p>
          <w:p w:rsidR="00A45EAF" w:rsidRDefault="00592669">
            <w:pPr>
              <w:widowControl w:val="0"/>
              <w:spacing w:line="240" w:lineRule="auto"/>
              <w:jc w:val="right"/>
            </w:pPr>
            <w:r>
              <w:rPr>
                <w:b/>
                <w:sz w:val="18"/>
                <w:szCs w:val="18"/>
              </w:rPr>
              <w:t>Sending HEI (Philippines)</w:t>
            </w:r>
          </w:p>
        </w:tc>
        <w:tc>
          <w:tcPr>
            <w:tcW w:w="68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rsidR="00372815" w:rsidRDefault="004A085D">
            <w:pPr>
              <w:widowControl w:val="0"/>
              <w:spacing w:line="240" w:lineRule="auto"/>
              <w:rPr>
                <w:i/>
                <w:color w:val="999999"/>
                <w:sz w:val="18"/>
                <w:szCs w:val="18"/>
              </w:rPr>
            </w:pPr>
            <w:r>
              <w:rPr>
                <w:color w:val="999999"/>
                <w:sz w:val="18"/>
                <w:szCs w:val="18"/>
              </w:rPr>
              <w:object w:dxaOrig="225" w:dyaOrig="225">
                <v:shape id="_x0000_i1037" type="#_x0000_t75" style="width:328.5pt;height:18pt" o:ole="">
                  <v:imagedata r:id="rId7" o:title=""/>
                </v:shape>
                <w:control r:id="rId10" w:name="TextBox192" w:shapeid="_x0000_i1037"/>
              </w:object>
            </w:r>
          </w:p>
          <w:p w:rsidR="00A45EAF" w:rsidRDefault="00592669">
            <w:pPr>
              <w:widowControl w:val="0"/>
              <w:spacing w:line="240" w:lineRule="auto"/>
            </w:pPr>
            <w:r>
              <w:rPr>
                <w:i/>
                <w:color w:val="999999"/>
                <w:sz w:val="18"/>
                <w:szCs w:val="18"/>
              </w:rPr>
              <w:t>HEI where applicant is currently employed or where return service will be rendered</w:t>
            </w:r>
          </w:p>
        </w:tc>
      </w:tr>
      <w:tr w:rsidR="00A45EAF">
        <w:tc>
          <w:tcPr>
            <w:tcW w:w="244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rsidR="00A45EAF" w:rsidRDefault="00592669">
            <w:pPr>
              <w:widowControl w:val="0"/>
              <w:spacing w:line="240" w:lineRule="auto"/>
              <w:jc w:val="right"/>
            </w:pPr>
            <w:r>
              <w:rPr>
                <w:b/>
                <w:sz w:val="18"/>
                <w:szCs w:val="18"/>
              </w:rPr>
              <w:t>Type of Grant</w:t>
            </w:r>
          </w:p>
        </w:tc>
        <w:tc>
          <w:tcPr>
            <w:tcW w:w="68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rsidR="00A45EAF" w:rsidRDefault="00592669" w:rsidP="00EB4865">
            <w:pPr>
              <w:widowControl w:val="0"/>
              <w:spacing w:line="240" w:lineRule="auto"/>
            </w:pPr>
            <w:r>
              <w:rPr>
                <w:rFonts w:ascii="Arial Unicode MS" w:eastAsia="Arial Unicode MS" w:hAnsi="Arial Unicode MS" w:cs="Arial Unicode MS"/>
                <w:sz w:val="18"/>
                <w:szCs w:val="18"/>
              </w:rPr>
              <w:t xml:space="preserve"> </w:t>
            </w:r>
            <w:sdt>
              <w:sdtPr>
                <w:rPr>
                  <w:rFonts w:ascii="Arial Unicode MS" w:eastAsia="Arial Unicode MS" w:hAnsi="Arial Unicode MS" w:cs="Arial Unicode MS"/>
                  <w:sz w:val="18"/>
                  <w:szCs w:val="18"/>
                </w:rPr>
                <w:id w:val="356934054"/>
              </w:sdtPr>
              <w:sdtEndPr/>
              <w:sdtContent>
                <w:r w:rsidR="00372815">
                  <w:rPr>
                    <w:rFonts w:ascii="MS Gothic" w:eastAsia="MS Gothic" w:hAnsi="Arial Unicode MS" w:cs="Arial Unicode MS" w:hint="eastAsia"/>
                    <w:sz w:val="18"/>
                    <w:szCs w:val="18"/>
                  </w:rPr>
                  <w:t>☐</w:t>
                </w:r>
              </w:sdtContent>
            </w:sdt>
            <w:r>
              <w:rPr>
                <w:rFonts w:ascii="Arial Unicode MS" w:eastAsia="Arial Unicode MS" w:hAnsi="Arial Unicode MS" w:cs="Arial Unicode MS"/>
                <w:sz w:val="18"/>
                <w:szCs w:val="18"/>
              </w:rPr>
              <w:t xml:space="preserve"> </w:t>
            </w:r>
            <w:r w:rsidR="00EB4865">
              <w:rPr>
                <w:rFonts w:ascii="Arial Unicode MS" w:eastAsia="Arial Unicode MS" w:hAnsi="Arial Unicode MS" w:cs="Arial Unicode MS"/>
                <w:sz w:val="18"/>
                <w:szCs w:val="18"/>
              </w:rPr>
              <w:t>Master’s</w:t>
            </w:r>
            <w:r>
              <w:rPr>
                <w:rFonts w:ascii="Arial Unicode MS" w:eastAsia="Arial Unicode MS" w:hAnsi="Arial Unicode MS" w:cs="Arial Unicode MS"/>
                <w:sz w:val="18"/>
                <w:szCs w:val="18"/>
              </w:rPr>
              <w:t xml:space="preserve">     </w:t>
            </w:r>
            <w:sdt>
              <w:sdtPr>
                <w:rPr>
                  <w:rFonts w:ascii="Arial Unicode MS" w:eastAsia="Arial Unicode MS" w:hAnsi="Arial Unicode MS" w:cs="Arial Unicode MS"/>
                  <w:sz w:val="18"/>
                  <w:szCs w:val="18"/>
                </w:rPr>
                <w:id w:val="1991822617"/>
              </w:sdtPr>
              <w:sdtEndPr/>
              <w:sdtContent>
                <w:r w:rsidR="00372815">
                  <w:rPr>
                    <w:rFonts w:ascii="MS Gothic" w:eastAsia="MS Gothic" w:hAnsi="Arial Unicode MS" w:cs="Arial Unicode MS" w:hint="eastAsia"/>
                    <w:sz w:val="18"/>
                    <w:szCs w:val="18"/>
                  </w:rPr>
                  <w:t>☐</w:t>
                </w:r>
              </w:sdtContent>
            </w:sdt>
            <w:r>
              <w:rPr>
                <w:rFonts w:ascii="Arial Unicode MS" w:eastAsia="Arial Unicode MS" w:hAnsi="Arial Unicode MS" w:cs="Arial Unicode MS"/>
                <w:sz w:val="18"/>
                <w:szCs w:val="18"/>
              </w:rPr>
              <w:t xml:space="preserve"> Doctorate</w:t>
            </w:r>
          </w:p>
        </w:tc>
      </w:tr>
      <w:tr w:rsidR="00A45EAF">
        <w:tc>
          <w:tcPr>
            <w:tcW w:w="244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rsidR="00A45EAF" w:rsidRDefault="00592669">
            <w:pPr>
              <w:widowControl w:val="0"/>
              <w:spacing w:line="240" w:lineRule="auto"/>
              <w:jc w:val="right"/>
            </w:pPr>
            <w:r>
              <w:rPr>
                <w:b/>
                <w:sz w:val="18"/>
                <w:szCs w:val="18"/>
              </w:rPr>
              <w:t>Name and Address of</w:t>
            </w:r>
          </w:p>
          <w:p w:rsidR="00A45EAF" w:rsidRDefault="00592669">
            <w:pPr>
              <w:widowControl w:val="0"/>
              <w:spacing w:line="240" w:lineRule="auto"/>
              <w:jc w:val="right"/>
            </w:pPr>
            <w:r>
              <w:rPr>
                <w:b/>
                <w:sz w:val="18"/>
                <w:szCs w:val="18"/>
              </w:rPr>
              <w:t>HEI abroad</w:t>
            </w:r>
          </w:p>
        </w:tc>
        <w:tc>
          <w:tcPr>
            <w:tcW w:w="68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rsidR="00A45EAF" w:rsidRDefault="004A085D">
            <w:pPr>
              <w:widowControl w:val="0"/>
              <w:spacing w:line="240" w:lineRule="auto"/>
            </w:pPr>
            <w:r>
              <w:rPr>
                <w:color w:val="999999"/>
                <w:sz w:val="18"/>
                <w:szCs w:val="18"/>
              </w:rPr>
              <w:object w:dxaOrig="225" w:dyaOrig="225">
                <v:shape id="_x0000_i1039" type="#_x0000_t75" style="width:328.5pt;height:18pt" o:ole="">
                  <v:imagedata r:id="rId7" o:title=""/>
                </v:shape>
                <w:control r:id="rId11" w:name="TextBox1931" w:shapeid="_x0000_i1039"/>
              </w:object>
            </w:r>
          </w:p>
        </w:tc>
      </w:tr>
    </w:tbl>
    <w:p w:rsidR="00A45EAF" w:rsidRDefault="00A45EAF">
      <w:pPr>
        <w:spacing w:line="240" w:lineRule="auto"/>
        <w:ind w:right="30"/>
        <w:jc w:val="both"/>
      </w:pPr>
    </w:p>
    <w:tbl>
      <w:tblPr>
        <w:tblStyle w:val="ab"/>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200"/>
      </w:tblGrid>
      <w:tr w:rsidR="00A45EAF">
        <w:tc>
          <w:tcPr>
            <w:tcW w:w="207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rsidR="00A45EAF" w:rsidRDefault="00592669">
            <w:pPr>
              <w:widowControl w:val="0"/>
              <w:spacing w:line="240" w:lineRule="auto"/>
              <w:jc w:val="right"/>
            </w:pPr>
            <w:r>
              <w:rPr>
                <w:b/>
                <w:sz w:val="20"/>
                <w:szCs w:val="20"/>
              </w:rPr>
              <w:t>Timeframe</w:t>
            </w:r>
          </w:p>
        </w:tc>
        <w:tc>
          <w:tcPr>
            <w:tcW w:w="72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A45EAF" w:rsidRDefault="002D454F" w:rsidP="00BB2BBE">
            <w:pPr>
              <w:widowControl w:val="0"/>
              <w:spacing w:line="240" w:lineRule="auto"/>
            </w:pPr>
            <w:sdt>
              <w:sdtPr>
                <w:rPr>
                  <w:rStyle w:val="Style1"/>
                </w:rPr>
                <w:id w:val="-1735380920"/>
              </w:sdtPr>
              <w:sdtEndPr>
                <w:rPr>
                  <w:rStyle w:val="DefaultParagraphFont"/>
                  <w:sz w:val="22"/>
                </w:rPr>
              </w:sdtEndPr>
              <w:sdtContent>
                <w:r w:rsidR="00BB2BBE">
                  <w:rPr>
                    <w:i/>
                    <w:color w:val="999999"/>
                    <w:sz w:val="20"/>
                    <w:szCs w:val="20"/>
                  </w:rPr>
                  <w:t>When is your expected reentry into the Sending HEI following completion of the degree? How many years of service will you serve in the HEI thereafter?</w:t>
                </w:r>
              </w:sdtContent>
            </w:sdt>
            <w:r w:rsidR="00BB2BBE">
              <w:rPr>
                <w:i/>
                <w:color w:val="999999"/>
                <w:sz w:val="20"/>
                <w:szCs w:val="20"/>
              </w:rPr>
              <w:t xml:space="preserve"> </w:t>
            </w:r>
          </w:p>
        </w:tc>
      </w:tr>
      <w:tr w:rsidR="00A45EAF">
        <w:tc>
          <w:tcPr>
            <w:tcW w:w="207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rsidR="00A45EAF" w:rsidRDefault="00592669">
            <w:pPr>
              <w:widowControl w:val="0"/>
              <w:spacing w:line="240" w:lineRule="auto"/>
              <w:jc w:val="right"/>
            </w:pPr>
            <w:r>
              <w:rPr>
                <w:b/>
                <w:sz w:val="20"/>
                <w:szCs w:val="20"/>
              </w:rPr>
              <w:t>Designation/Status</w:t>
            </w:r>
          </w:p>
        </w:tc>
        <w:tc>
          <w:tcPr>
            <w:tcW w:w="72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A45EAF" w:rsidRDefault="002D454F" w:rsidP="00BB2BBE">
            <w:pPr>
              <w:widowControl w:val="0"/>
              <w:spacing w:line="240" w:lineRule="auto"/>
            </w:pPr>
            <w:sdt>
              <w:sdtPr>
                <w:rPr>
                  <w:rStyle w:val="Style1"/>
                </w:rPr>
                <w:id w:val="779145152"/>
              </w:sdtPr>
              <w:sdtEndPr>
                <w:rPr>
                  <w:rStyle w:val="DefaultParagraphFont"/>
                  <w:sz w:val="22"/>
                </w:rPr>
              </w:sdtEndPr>
              <w:sdtContent>
                <w:r w:rsidR="00BB2BBE">
                  <w:rPr>
                    <w:i/>
                    <w:color w:val="999999"/>
                    <w:sz w:val="20"/>
                    <w:szCs w:val="20"/>
                  </w:rPr>
                  <w:t>Describe the nature of your employment under the Sending HEI following completion of the degree.</w:t>
                </w:r>
              </w:sdtContent>
            </w:sdt>
            <w:r w:rsidR="00BB2BBE">
              <w:rPr>
                <w:i/>
                <w:color w:val="999999"/>
                <w:sz w:val="20"/>
                <w:szCs w:val="20"/>
              </w:rPr>
              <w:t xml:space="preserve"> </w:t>
            </w:r>
          </w:p>
        </w:tc>
      </w:tr>
      <w:tr w:rsidR="00A45EAF">
        <w:tc>
          <w:tcPr>
            <w:tcW w:w="207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rsidR="00A45EAF" w:rsidRDefault="00592669">
            <w:pPr>
              <w:widowControl w:val="0"/>
              <w:spacing w:line="240" w:lineRule="auto"/>
              <w:jc w:val="right"/>
            </w:pPr>
            <w:r>
              <w:rPr>
                <w:b/>
                <w:sz w:val="20"/>
                <w:szCs w:val="20"/>
              </w:rPr>
              <w:t>Context</w:t>
            </w:r>
          </w:p>
        </w:tc>
        <w:tc>
          <w:tcPr>
            <w:tcW w:w="72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A45EAF" w:rsidRDefault="002D454F">
            <w:pPr>
              <w:widowControl w:val="0"/>
              <w:spacing w:line="240" w:lineRule="auto"/>
            </w:pPr>
            <w:sdt>
              <w:sdtPr>
                <w:rPr>
                  <w:rStyle w:val="Style1"/>
                </w:rPr>
                <w:id w:val="1288469797"/>
              </w:sdtPr>
              <w:sdtEndPr>
                <w:rPr>
                  <w:rStyle w:val="DefaultParagraphFont"/>
                  <w:sz w:val="22"/>
                </w:rPr>
              </w:sdtEndPr>
              <w:sdtContent>
                <w:r w:rsidR="00BB2BBE">
                  <w:rPr>
                    <w:i/>
                    <w:color w:val="999999"/>
                    <w:sz w:val="20"/>
                    <w:szCs w:val="20"/>
                  </w:rPr>
                  <w:t>What are the current needs, gaps, challenges and opportunities in your Sending HEI / discipline / region / country that you will be able to help address by earning this degree and undertaking further studies abroad?</w:t>
                </w:r>
              </w:sdtContent>
            </w:sdt>
            <w:r w:rsidR="00BB2BBE">
              <w:rPr>
                <w:i/>
                <w:color w:val="999999"/>
                <w:sz w:val="20"/>
                <w:szCs w:val="20"/>
              </w:rPr>
              <w:t xml:space="preserve"> </w:t>
            </w:r>
          </w:p>
        </w:tc>
      </w:tr>
      <w:tr w:rsidR="00A45EAF">
        <w:tc>
          <w:tcPr>
            <w:tcW w:w="207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rsidR="00A45EAF" w:rsidRDefault="00592669">
            <w:pPr>
              <w:widowControl w:val="0"/>
              <w:spacing w:line="240" w:lineRule="auto"/>
              <w:jc w:val="right"/>
            </w:pPr>
            <w:r>
              <w:rPr>
                <w:b/>
                <w:sz w:val="20"/>
                <w:szCs w:val="20"/>
              </w:rPr>
              <w:t>Objectives</w:t>
            </w:r>
          </w:p>
        </w:tc>
        <w:tc>
          <w:tcPr>
            <w:tcW w:w="72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A45EAF" w:rsidRDefault="002D454F" w:rsidP="00DB551B">
            <w:pPr>
              <w:widowControl w:val="0"/>
              <w:spacing w:line="240" w:lineRule="auto"/>
            </w:pPr>
            <w:sdt>
              <w:sdtPr>
                <w:rPr>
                  <w:rStyle w:val="Style1"/>
                </w:rPr>
                <w:id w:val="-1116220427"/>
              </w:sdtPr>
              <w:sdtEndPr>
                <w:rPr>
                  <w:rStyle w:val="DefaultParagraphFont"/>
                  <w:sz w:val="22"/>
                </w:rPr>
              </w:sdtEndPr>
              <w:sdtContent>
                <w:r w:rsidR="00DB551B">
                  <w:rPr>
                    <w:i/>
                    <w:color w:val="999999"/>
                    <w:sz w:val="20"/>
                    <w:szCs w:val="20"/>
                  </w:rPr>
                  <w:t>Give three objectives you intend to accomplish upon earning your degree and undertaking further studies abroad in terms of contribution to your sending HEI / discipline of study / region / country. Objectives must be specific, measurable, achievable, relevant and time-bound.</w:t>
                </w:r>
              </w:sdtContent>
            </w:sdt>
            <w:r w:rsidR="00DB551B">
              <w:rPr>
                <w:i/>
                <w:color w:val="999999"/>
                <w:sz w:val="20"/>
                <w:szCs w:val="20"/>
              </w:rPr>
              <w:t xml:space="preserve"> </w:t>
            </w:r>
          </w:p>
        </w:tc>
      </w:tr>
      <w:tr w:rsidR="00A45EAF">
        <w:tc>
          <w:tcPr>
            <w:tcW w:w="207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rsidR="00A45EAF" w:rsidRDefault="00592669">
            <w:pPr>
              <w:widowControl w:val="0"/>
              <w:spacing w:line="240" w:lineRule="auto"/>
              <w:jc w:val="right"/>
            </w:pPr>
            <w:r>
              <w:rPr>
                <w:b/>
                <w:sz w:val="20"/>
                <w:szCs w:val="20"/>
              </w:rPr>
              <w:t>Outcomes</w:t>
            </w:r>
          </w:p>
        </w:tc>
        <w:tc>
          <w:tcPr>
            <w:tcW w:w="72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A45EAF" w:rsidRDefault="002D454F">
            <w:pPr>
              <w:widowControl w:val="0"/>
              <w:spacing w:line="240" w:lineRule="auto"/>
            </w:pPr>
            <w:sdt>
              <w:sdtPr>
                <w:rPr>
                  <w:rStyle w:val="Style1"/>
                </w:rPr>
                <w:id w:val="-67034138"/>
              </w:sdtPr>
              <w:sdtEndPr>
                <w:rPr>
                  <w:rStyle w:val="DefaultParagraphFont"/>
                  <w:sz w:val="22"/>
                </w:rPr>
              </w:sdtEndPr>
              <w:sdtContent>
                <w:r w:rsidR="00DB551B">
                  <w:rPr>
                    <w:i/>
                    <w:color w:val="999999"/>
                    <w:sz w:val="20"/>
                    <w:szCs w:val="20"/>
                  </w:rPr>
                  <w:t>What outcomes do you expect to observe within the given timeframe in terms of your contribution to your sending HEI / discipline of study / region / country?</w:t>
                </w:r>
              </w:sdtContent>
            </w:sdt>
            <w:r w:rsidR="00DB551B">
              <w:rPr>
                <w:i/>
                <w:color w:val="999999"/>
                <w:sz w:val="20"/>
                <w:szCs w:val="20"/>
              </w:rPr>
              <w:t xml:space="preserve"> </w:t>
            </w:r>
          </w:p>
        </w:tc>
      </w:tr>
    </w:tbl>
    <w:p w:rsidR="00A45EAF" w:rsidRDefault="00A45EAF">
      <w:pPr>
        <w:spacing w:line="240" w:lineRule="auto"/>
        <w:ind w:right="30"/>
        <w:jc w:val="both"/>
      </w:pPr>
    </w:p>
    <w:p w:rsidR="006D7AA5" w:rsidRDefault="006D7AA5">
      <w:pPr>
        <w:spacing w:line="240" w:lineRule="auto"/>
        <w:ind w:right="30"/>
        <w:jc w:val="both"/>
      </w:pPr>
    </w:p>
    <w:p w:rsidR="006D7AA5" w:rsidRDefault="006D7AA5">
      <w:pPr>
        <w:spacing w:line="240" w:lineRule="auto"/>
        <w:ind w:right="30"/>
        <w:jc w:val="both"/>
      </w:pPr>
    </w:p>
    <w:p w:rsidR="00DB551B" w:rsidRDefault="00DB551B">
      <w:pPr>
        <w:spacing w:line="240" w:lineRule="auto"/>
        <w:ind w:right="30"/>
        <w:jc w:val="both"/>
      </w:pPr>
      <w:r>
        <w:tab/>
        <w:t xml:space="preserve">     </w:t>
      </w:r>
      <w:sdt>
        <w:sdtPr>
          <w:rPr>
            <w:rStyle w:val="Style1"/>
          </w:rPr>
          <w:id w:val="445514419"/>
          <w:showingPlcHdr/>
        </w:sdtPr>
        <w:sdtEndPr>
          <w:rPr>
            <w:rStyle w:val="DefaultParagraphFont"/>
            <w:sz w:val="22"/>
          </w:rPr>
        </w:sdtEndPr>
        <w:sdtContent>
          <w:r w:rsidRPr="002E1188">
            <w:rPr>
              <w:rStyle w:val="PlaceholderText"/>
              <w:sz w:val="18"/>
            </w:rPr>
            <w:t>Click here to enter text.</w:t>
          </w:r>
        </w:sdtContent>
      </w:sdt>
      <w:r>
        <w:rPr>
          <w:rStyle w:val="Style1"/>
        </w:rPr>
        <w:t xml:space="preserve">   </w:t>
      </w:r>
      <w:r>
        <w:rPr>
          <w:rStyle w:val="Style1"/>
        </w:rPr>
        <w:tab/>
      </w:r>
      <w:r>
        <w:rPr>
          <w:rStyle w:val="Style1"/>
        </w:rPr>
        <w:tab/>
      </w:r>
      <w:r>
        <w:rPr>
          <w:rStyle w:val="Style1"/>
        </w:rPr>
        <w:tab/>
      </w:r>
      <w:r>
        <w:rPr>
          <w:rStyle w:val="Style1"/>
        </w:rPr>
        <w:tab/>
        <w:t xml:space="preserve">          </w:t>
      </w:r>
      <w:sdt>
        <w:sdtPr>
          <w:rPr>
            <w:rStyle w:val="Style1"/>
          </w:rPr>
          <w:id w:val="1775209700"/>
          <w:showingPlcHdr/>
        </w:sdtPr>
        <w:sdtEndPr>
          <w:rPr>
            <w:rStyle w:val="DefaultParagraphFont"/>
            <w:sz w:val="22"/>
          </w:rPr>
        </w:sdtEndPr>
        <w:sdtContent>
          <w:r w:rsidRPr="002E1188">
            <w:rPr>
              <w:rStyle w:val="PlaceholderText"/>
              <w:sz w:val="18"/>
            </w:rPr>
            <w:t>Click here to enter text.</w:t>
          </w:r>
        </w:sdtContent>
      </w:sdt>
    </w:p>
    <w:p w:rsidR="00A45EAF" w:rsidRDefault="00372815">
      <w:pPr>
        <w:spacing w:line="240" w:lineRule="auto"/>
        <w:ind w:right="30"/>
      </w:pPr>
      <w:r>
        <w:rPr>
          <w:sz w:val="20"/>
          <w:szCs w:val="20"/>
        </w:rPr>
        <w:t xml:space="preserve">          </w:t>
      </w:r>
      <w:r w:rsidR="00592669">
        <w:rPr>
          <w:sz w:val="20"/>
          <w:szCs w:val="20"/>
        </w:rPr>
        <w:t>__________________________</w:t>
      </w:r>
      <w:r w:rsidR="00592669">
        <w:rPr>
          <w:sz w:val="20"/>
          <w:szCs w:val="20"/>
        </w:rPr>
        <w:tab/>
      </w:r>
      <w:r w:rsidR="00592669">
        <w:rPr>
          <w:sz w:val="20"/>
          <w:szCs w:val="20"/>
        </w:rPr>
        <w:tab/>
      </w:r>
      <w:r w:rsidR="00592669">
        <w:rPr>
          <w:sz w:val="20"/>
          <w:szCs w:val="20"/>
        </w:rPr>
        <w:tab/>
      </w:r>
      <w:r w:rsidR="00592669">
        <w:rPr>
          <w:sz w:val="20"/>
          <w:szCs w:val="20"/>
        </w:rPr>
        <w:tab/>
        <w:t>__________________________</w:t>
      </w:r>
    </w:p>
    <w:p w:rsidR="00A45EAF" w:rsidRDefault="00592669">
      <w:pPr>
        <w:spacing w:line="240" w:lineRule="auto"/>
        <w:ind w:right="30"/>
        <w:jc w:val="both"/>
      </w:pPr>
      <w:r>
        <w:rPr>
          <w:sz w:val="20"/>
          <w:szCs w:val="20"/>
        </w:rPr>
        <w:t xml:space="preserve">        </w:t>
      </w:r>
      <w:r w:rsidR="00372815">
        <w:rPr>
          <w:sz w:val="20"/>
          <w:szCs w:val="20"/>
        </w:rPr>
        <w:t xml:space="preserve">         </w:t>
      </w:r>
      <w:r>
        <w:rPr>
          <w:sz w:val="20"/>
          <w:szCs w:val="20"/>
        </w:rPr>
        <w:t>Signature of Applicant</w:t>
      </w:r>
      <w:r>
        <w:rPr>
          <w:sz w:val="20"/>
          <w:szCs w:val="20"/>
        </w:rPr>
        <w:tab/>
      </w:r>
      <w:r>
        <w:rPr>
          <w:sz w:val="20"/>
          <w:szCs w:val="20"/>
        </w:rPr>
        <w:tab/>
      </w:r>
      <w:r>
        <w:rPr>
          <w:sz w:val="20"/>
          <w:szCs w:val="20"/>
        </w:rPr>
        <w:tab/>
      </w:r>
      <w:r>
        <w:rPr>
          <w:sz w:val="20"/>
          <w:szCs w:val="20"/>
        </w:rPr>
        <w:tab/>
      </w:r>
      <w:r>
        <w:rPr>
          <w:sz w:val="20"/>
          <w:szCs w:val="20"/>
        </w:rPr>
        <w:tab/>
        <w:t xml:space="preserve">       </w:t>
      </w:r>
      <w:r w:rsidR="00372815">
        <w:rPr>
          <w:sz w:val="20"/>
          <w:szCs w:val="20"/>
        </w:rPr>
        <w:t xml:space="preserve"> </w:t>
      </w:r>
      <w:r>
        <w:rPr>
          <w:sz w:val="20"/>
          <w:szCs w:val="20"/>
        </w:rPr>
        <w:t>Date</w:t>
      </w:r>
    </w:p>
    <w:p w:rsidR="00A45EAF" w:rsidRDefault="00A45EAF">
      <w:pPr>
        <w:spacing w:line="240" w:lineRule="auto"/>
        <w:ind w:right="30"/>
        <w:jc w:val="both"/>
      </w:pPr>
    </w:p>
    <w:p w:rsidR="00A45EAF" w:rsidRDefault="00592669">
      <w:pPr>
        <w:spacing w:line="240" w:lineRule="auto"/>
        <w:ind w:right="30"/>
        <w:jc w:val="center"/>
        <w:rPr>
          <w:i/>
          <w:sz w:val="20"/>
          <w:szCs w:val="20"/>
        </w:rPr>
      </w:pPr>
      <w:r>
        <w:rPr>
          <w:i/>
          <w:sz w:val="20"/>
          <w:szCs w:val="20"/>
        </w:rPr>
        <w:t>I hereby certify that the above information is true and correct, and that</w:t>
      </w:r>
    </w:p>
    <w:p w:rsidR="00A45EAF" w:rsidRDefault="00DB551B" w:rsidP="00DB551B">
      <w:pPr>
        <w:spacing w:line="240" w:lineRule="auto"/>
        <w:ind w:right="30"/>
      </w:pPr>
      <w:r>
        <w:t xml:space="preserve">                         </w:t>
      </w:r>
      <w:sdt>
        <w:sdtPr>
          <w:rPr>
            <w:rStyle w:val="Style1"/>
          </w:rPr>
          <w:id w:val="-174110644"/>
        </w:sdtPr>
        <w:sdtEndPr>
          <w:rPr>
            <w:rStyle w:val="DefaultParagraphFont"/>
            <w:sz w:val="22"/>
          </w:rPr>
        </w:sdtEndPr>
        <w:sdtContent>
          <w:r>
            <w:rPr>
              <w:i/>
              <w:color w:val="999999"/>
              <w:sz w:val="20"/>
              <w:szCs w:val="20"/>
            </w:rPr>
            <w:t>Enter Name of University</w:t>
          </w:r>
        </w:sdtContent>
      </w:sdt>
      <w:r>
        <w:t xml:space="preserve"> </w:t>
      </w:r>
      <w:r w:rsidR="00592669">
        <w:rPr>
          <w:i/>
          <w:sz w:val="20"/>
          <w:szCs w:val="20"/>
        </w:rPr>
        <w:t>has committed to the above reentry plan for</w:t>
      </w:r>
    </w:p>
    <w:p w:rsidR="00A45EAF" w:rsidRDefault="002D454F">
      <w:pPr>
        <w:spacing w:line="240" w:lineRule="auto"/>
        <w:ind w:right="30"/>
        <w:jc w:val="center"/>
        <w:rPr>
          <w:i/>
          <w:sz w:val="20"/>
          <w:szCs w:val="20"/>
        </w:rPr>
      </w:pPr>
      <w:sdt>
        <w:sdtPr>
          <w:rPr>
            <w:rStyle w:val="Style1"/>
          </w:rPr>
          <w:id w:val="-1173480329"/>
        </w:sdtPr>
        <w:sdtEndPr>
          <w:rPr>
            <w:rStyle w:val="DefaultParagraphFont"/>
            <w:sz w:val="22"/>
          </w:rPr>
        </w:sdtEndPr>
        <w:sdtContent>
          <w:r w:rsidR="00DB551B">
            <w:rPr>
              <w:i/>
              <w:color w:val="999999"/>
              <w:sz w:val="20"/>
              <w:szCs w:val="20"/>
            </w:rPr>
            <w:t>Enter Name of Applicant</w:t>
          </w:r>
        </w:sdtContent>
      </w:sdt>
      <w:r w:rsidR="00DB551B" w:rsidRPr="00DB551B">
        <w:rPr>
          <w:i/>
          <w:sz w:val="20"/>
          <w:szCs w:val="20"/>
        </w:rPr>
        <w:t>.</w:t>
      </w:r>
    </w:p>
    <w:p w:rsidR="00DB551B" w:rsidRDefault="00DB551B">
      <w:pPr>
        <w:spacing w:line="240" w:lineRule="auto"/>
        <w:ind w:right="30"/>
        <w:jc w:val="center"/>
      </w:pPr>
    </w:p>
    <w:p w:rsidR="00A45EAF" w:rsidRDefault="00A45EAF">
      <w:pPr>
        <w:spacing w:line="240" w:lineRule="auto"/>
        <w:ind w:right="30"/>
      </w:pPr>
    </w:p>
    <w:p w:rsidR="00A45EAF" w:rsidRDefault="00DB551B">
      <w:pPr>
        <w:spacing w:line="240" w:lineRule="auto"/>
        <w:ind w:right="30"/>
      </w:pPr>
      <w:r>
        <w:rPr>
          <w:rStyle w:val="Style1"/>
        </w:rPr>
        <w:t xml:space="preserve">             </w:t>
      </w:r>
      <w:sdt>
        <w:sdtPr>
          <w:rPr>
            <w:rStyle w:val="Style1"/>
          </w:rPr>
          <w:id w:val="756325294"/>
          <w:showingPlcHdr/>
        </w:sdtPr>
        <w:sdtEndPr>
          <w:rPr>
            <w:rStyle w:val="DefaultParagraphFont"/>
            <w:sz w:val="22"/>
          </w:rPr>
        </w:sdtEndPr>
        <w:sdtContent>
          <w:r w:rsidRPr="002E1188">
            <w:rPr>
              <w:rStyle w:val="PlaceholderText"/>
              <w:sz w:val="18"/>
            </w:rPr>
            <w:t>Click here to enter text.</w:t>
          </w:r>
        </w:sdtContent>
      </w:sdt>
      <w:r>
        <w:rPr>
          <w:rStyle w:val="Style1"/>
        </w:rPr>
        <w:tab/>
      </w:r>
      <w:r>
        <w:rPr>
          <w:rStyle w:val="Style1"/>
        </w:rPr>
        <w:tab/>
      </w:r>
      <w:r>
        <w:rPr>
          <w:rStyle w:val="Style1"/>
        </w:rPr>
        <w:tab/>
      </w:r>
      <w:r>
        <w:rPr>
          <w:rStyle w:val="Style1"/>
        </w:rPr>
        <w:tab/>
      </w:r>
      <w:r>
        <w:rPr>
          <w:rStyle w:val="Style1"/>
        </w:rPr>
        <w:tab/>
        <w:t xml:space="preserve">      </w:t>
      </w:r>
      <w:sdt>
        <w:sdtPr>
          <w:rPr>
            <w:rStyle w:val="Style1"/>
          </w:rPr>
          <w:id w:val="739144304"/>
          <w:showingPlcHdr/>
        </w:sdtPr>
        <w:sdtEndPr>
          <w:rPr>
            <w:rStyle w:val="DefaultParagraphFont"/>
            <w:sz w:val="22"/>
          </w:rPr>
        </w:sdtEndPr>
        <w:sdtContent>
          <w:r w:rsidRPr="002E1188">
            <w:rPr>
              <w:rStyle w:val="PlaceholderText"/>
              <w:sz w:val="18"/>
            </w:rPr>
            <w:t>Click here to enter text.</w:t>
          </w:r>
        </w:sdtContent>
      </w:sdt>
    </w:p>
    <w:p w:rsidR="00A45EAF" w:rsidRDefault="00592669">
      <w:pPr>
        <w:spacing w:line="240" w:lineRule="auto"/>
        <w:ind w:right="30"/>
      </w:pPr>
      <w:r>
        <w:rPr>
          <w:sz w:val="20"/>
          <w:szCs w:val="20"/>
          <w:u w:val="single"/>
        </w:rPr>
        <w:t xml:space="preserve">______________________________ </w:t>
      </w:r>
      <w:r>
        <w:rPr>
          <w:sz w:val="20"/>
          <w:szCs w:val="20"/>
          <w:u w:val="single"/>
        </w:rPr>
        <w:tab/>
      </w:r>
      <w:r>
        <w:rPr>
          <w:sz w:val="20"/>
          <w:szCs w:val="20"/>
          <w:u w:val="single"/>
        </w:rPr>
        <w:tab/>
      </w:r>
      <w:r>
        <w:rPr>
          <w:sz w:val="20"/>
          <w:szCs w:val="20"/>
          <w:u w:val="single"/>
        </w:rPr>
        <w:tab/>
        <w:t xml:space="preserve">           ______________________________</w:t>
      </w:r>
    </w:p>
    <w:p w:rsidR="00A45EAF" w:rsidRDefault="00592669">
      <w:pPr>
        <w:spacing w:line="240" w:lineRule="auto"/>
        <w:ind w:right="30"/>
      </w:pPr>
      <w:r>
        <w:rPr>
          <w:sz w:val="20"/>
          <w:szCs w:val="20"/>
        </w:rPr>
        <w:t xml:space="preserve">      Name and Signature of Dean</w:t>
      </w:r>
      <w:r>
        <w:rPr>
          <w:sz w:val="20"/>
          <w:szCs w:val="20"/>
        </w:rPr>
        <w:tab/>
      </w:r>
      <w:r>
        <w:rPr>
          <w:sz w:val="20"/>
          <w:szCs w:val="20"/>
        </w:rPr>
        <w:tab/>
      </w:r>
      <w:r>
        <w:rPr>
          <w:sz w:val="20"/>
          <w:szCs w:val="20"/>
        </w:rPr>
        <w:tab/>
        <w:t xml:space="preserve">          Name of School/College in SHEI</w:t>
      </w:r>
    </w:p>
    <w:p w:rsidR="00A45EAF" w:rsidRDefault="00A45EAF">
      <w:pPr>
        <w:spacing w:line="240" w:lineRule="auto"/>
        <w:ind w:right="30"/>
      </w:pPr>
    </w:p>
    <w:p w:rsidR="00A45EAF" w:rsidRDefault="00A45EAF">
      <w:pPr>
        <w:spacing w:line="240" w:lineRule="auto"/>
        <w:ind w:right="30"/>
      </w:pPr>
    </w:p>
    <w:p w:rsidR="00A45EAF" w:rsidRDefault="00A45EAF">
      <w:pPr>
        <w:spacing w:line="240" w:lineRule="auto"/>
        <w:ind w:right="30"/>
      </w:pPr>
    </w:p>
    <w:p w:rsidR="006D7AA5" w:rsidRDefault="006D7AA5">
      <w:pPr>
        <w:spacing w:line="240" w:lineRule="auto"/>
        <w:ind w:right="30"/>
      </w:pPr>
    </w:p>
    <w:p w:rsidR="00A45EAF" w:rsidRDefault="00A45EAF">
      <w:pPr>
        <w:spacing w:line="240" w:lineRule="auto"/>
        <w:ind w:right="30"/>
      </w:pPr>
    </w:p>
    <w:tbl>
      <w:tblPr>
        <w:tblStyle w:val="ac"/>
        <w:tblW w:w="8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725"/>
        <w:gridCol w:w="1800"/>
        <w:gridCol w:w="2730"/>
        <w:gridCol w:w="10"/>
      </w:tblGrid>
      <w:tr w:rsidR="00DD7122" w:rsidRPr="00C7138C" w:rsidTr="008B08CE">
        <w:trPr>
          <w:trHeight w:val="306"/>
        </w:trPr>
        <w:tc>
          <w:tcPr>
            <w:tcW w:w="8110" w:type="dxa"/>
            <w:gridSpan w:val="5"/>
            <w:tcMar>
              <w:top w:w="100" w:type="dxa"/>
              <w:left w:w="100" w:type="dxa"/>
              <w:bottom w:w="100" w:type="dxa"/>
              <w:right w:w="100" w:type="dxa"/>
            </w:tcMar>
          </w:tcPr>
          <w:p w:rsidR="00DD7122" w:rsidRPr="00C7138C" w:rsidRDefault="00DD7122" w:rsidP="00DD7122">
            <w:pPr>
              <w:widowControl w:val="0"/>
              <w:spacing w:line="240" w:lineRule="auto"/>
              <w:rPr>
                <w:sz w:val="16"/>
              </w:rPr>
            </w:pPr>
            <w:r w:rsidRPr="00C7138C">
              <w:rPr>
                <w:b/>
                <w:sz w:val="16"/>
                <w:szCs w:val="18"/>
              </w:rPr>
              <w:lastRenderedPageBreak/>
              <w:t xml:space="preserve">RETURN SERVICE COMPUTATION MATRIX </w:t>
            </w:r>
          </w:p>
        </w:tc>
      </w:tr>
      <w:tr w:rsidR="00DD7122" w:rsidRPr="00C7138C" w:rsidTr="00DD7122">
        <w:trPr>
          <w:gridAfter w:val="1"/>
          <w:wAfter w:w="10" w:type="dxa"/>
        </w:trPr>
        <w:tc>
          <w:tcPr>
            <w:tcW w:w="1845" w:type="dxa"/>
            <w:tcMar>
              <w:top w:w="100" w:type="dxa"/>
              <w:left w:w="100" w:type="dxa"/>
              <w:bottom w:w="100" w:type="dxa"/>
              <w:right w:w="100" w:type="dxa"/>
            </w:tcMar>
            <w:vAlign w:val="center"/>
          </w:tcPr>
          <w:p w:rsidR="00DD7122" w:rsidRPr="00C7138C" w:rsidRDefault="00DD7122">
            <w:pPr>
              <w:widowControl w:val="0"/>
              <w:spacing w:line="240" w:lineRule="auto"/>
              <w:rPr>
                <w:sz w:val="16"/>
              </w:rPr>
            </w:pPr>
            <w:r w:rsidRPr="00C7138C">
              <w:rPr>
                <w:b/>
                <w:sz w:val="16"/>
                <w:szCs w:val="18"/>
              </w:rPr>
              <w:t>Type of Grant</w:t>
            </w:r>
          </w:p>
        </w:tc>
        <w:tc>
          <w:tcPr>
            <w:tcW w:w="1725" w:type="dxa"/>
            <w:tcMar>
              <w:top w:w="100" w:type="dxa"/>
              <w:left w:w="100" w:type="dxa"/>
              <w:bottom w:w="100" w:type="dxa"/>
              <w:right w:w="100" w:type="dxa"/>
            </w:tcMar>
            <w:vAlign w:val="center"/>
          </w:tcPr>
          <w:p w:rsidR="00DD7122" w:rsidRPr="00C7138C" w:rsidRDefault="00DD7122">
            <w:pPr>
              <w:widowControl w:val="0"/>
              <w:spacing w:line="240" w:lineRule="auto"/>
              <w:rPr>
                <w:sz w:val="16"/>
              </w:rPr>
            </w:pPr>
            <w:r w:rsidRPr="00C7138C">
              <w:rPr>
                <w:b/>
                <w:sz w:val="16"/>
                <w:szCs w:val="18"/>
              </w:rPr>
              <w:t>Maximum Duration of Grant</w:t>
            </w:r>
          </w:p>
        </w:tc>
        <w:tc>
          <w:tcPr>
            <w:tcW w:w="1800" w:type="dxa"/>
            <w:tcMar>
              <w:top w:w="100" w:type="dxa"/>
              <w:left w:w="100" w:type="dxa"/>
              <w:bottom w:w="100" w:type="dxa"/>
              <w:right w:w="100" w:type="dxa"/>
            </w:tcMar>
          </w:tcPr>
          <w:p w:rsidR="00DD7122" w:rsidRPr="00C7138C" w:rsidRDefault="00DD7122">
            <w:pPr>
              <w:widowControl w:val="0"/>
              <w:spacing w:line="240" w:lineRule="auto"/>
              <w:rPr>
                <w:sz w:val="16"/>
              </w:rPr>
            </w:pPr>
            <w:r w:rsidRPr="00C7138C">
              <w:rPr>
                <w:b/>
                <w:sz w:val="16"/>
                <w:szCs w:val="18"/>
              </w:rPr>
              <w:t>Maximum Duration of Return Service (Full-Time)</w:t>
            </w:r>
          </w:p>
        </w:tc>
        <w:tc>
          <w:tcPr>
            <w:tcW w:w="2730" w:type="dxa"/>
            <w:tcMar>
              <w:top w:w="100" w:type="dxa"/>
              <w:left w:w="100" w:type="dxa"/>
              <w:bottom w:w="100" w:type="dxa"/>
              <w:right w:w="100" w:type="dxa"/>
            </w:tcMar>
          </w:tcPr>
          <w:p w:rsidR="00DD7122" w:rsidRPr="00C7138C" w:rsidRDefault="00DD7122" w:rsidP="00C1215C">
            <w:pPr>
              <w:widowControl w:val="0"/>
              <w:spacing w:line="240" w:lineRule="auto"/>
              <w:rPr>
                <w:sz w:val="16"/>
              </w:rPr>
            </w:pPr>
            <w:r w:rsidRPr="00C7138C">
              <w:rPr>
                <w:b/>
                <w:sz w:val="16"/>
                <w:szCs w:val="18"/>
              </w:rPr>
              <w:t>Maximum equivalent no. of units in an HEI*</w:t>
            </w:r>
          </w:p>
        </w:tc>
      </w:tr>
      <w:tr w:rsidR="00DD7122" w:rsidRPr="00C7138C" w:rsidTr="00DD7122">
        <w:trPr>
          <w:gridAfter w:val="1"/>
          <w:wAfter w:w="10" w:type="dxa"/>
        </w:trPr>
        <w:tc>
          <w:tcPr>
            <w:tcW w:w="1845" w:type="dxa"/>
            <w:tcMar>
              <w:top w:w="100" w:type="dxa"/>
              <w:left w:w="100" w:type="dxa"/>
              <w:bottom w:w="100" w:type="dxa"/>
              <w:right w:w="100" w:type="dxa"/>
            </w:tcMar>
          </w:tcPr>
          <w:p w:rsidR="00DD7122" w:rsidRPr="00C7138C" w:rsidRDefault="00DD7122">
            <w:pPr>
              <w:widowControl w:val="0"/>
              <w:spacing w:line="240" w:lineRule="auto"/>
              <w:rPr>
                <w:sz w:val="16"/>
              </w:rPr>
            </w:pPr>
            <w:r w:rsidRPr="00C7138C">
              <w:rPr>
                <w:i/>
                <w:sz w:val="16"/>
                <w:szCs w:val="18"/>
              </w:rPr>
              <w:t>Full Scholarship (Master’s)</w:t>
            </w:r>
          </w:p>
        </w:tc>
        <w:tc>
          <w:tcPr>
            <w:tcW w:w="1725" w:type="dxa"/>
            <w:tcMar>
              <w:top w:w="100" w:type="dxa"/>
              <w:left w:w="100" w:type="dxa"/>
              <w:bottom w:w="100" w:type="dxa"/>
              <w:right w:w="100" w:type="dxa"/>
            </w:tcMar>
          </w:tcPr>
          <w:p w:rsidR="00DD7122" w:rsidRPr="00C7138C" w:rsidRDefault="00DD7122">
            <w:pPr>
              <w:widowControl w:val="0"/>
              <w:spacing w:line="240" w:lineRule="auto"/>
              <w:rPr>
                <w:sz w:val="16"/>
              </w:rPr>
            </w:pPr>
            <w:r w:rsidRPr="00C7138C">
              <w:rPr>
                <w:sz w:val="16"/>
                <w:szCs w:val="18"/>
              </w:rPr>
              <w:t>2 years</w:t>
            </w:r>
          </w:p>
        </w:tc>
        <w:tc>
          <w:tcPr>
            <w:tcW w:w="1800" w:type="dxa"/>
            <w:tcMar>
              <w:top w:w="100" w:type="dxa"/>
              <w:left w:w="100" w:type="dxa"/>
              <w:bottom w:w="100" w:type="dxa"/>
              <w:right w:w="100" w:type="dxa"/>
            </w:tcMar>
          </w:tcPr>
          <w:p w:rsidR="00DD7122" w:rsidRPr="00C7138C" w:rsidRDefault="00DD7122">
            <w:pPr>
              <w:widowControl w:val="0"/>
              <w:spacing w:line="240" w:lineRule="auto"/>
              <w:rPr>
                <w:sz w:val="16"/>
              </w:rPr>
            </w:pPr>
            <w:r w:rsidRPr="00C7138C">
              <w:rPr>
                <w:sz w:val="16"/>
                <w:szCs w:val="18"/>
              </w:rPr>
              <w:t>4 years</w:t>
            </w:r>
          </w:p>
        </w:tc>
        <w:tc>
          <w:tcPr>
            <w:tcW w:w="2730" w:type="dxa"/>
            <w:tcMar>
              <w:top w:w="100" w:type="dxa"/>
              <w:left w:w="100" w:type="dxa"/>
              <w:bottom w:w="100" w:type="dxa"/>
              <w:right w:w="100" w:type="dxa"/>
            </w:tcMar>
          </w:tcPr>
          <w:p w:rsidR="00DD7122" w:rsidRPr="00C7138C" w:rsidRDefault="00DD7122" w:rsidP="00C1215C">
            <w:pPr>
              <w:widowControl w:val="0"/>
              <w:spacing w:line="240" w:lineRule="auto"/>
              <w:rPr>
                <w:sz w:val="16"/>
              </w:rPr>
            </w:pPr>
            <w:r w:rsidRPr="00C7138C">
              <w:rPr>
                <w:sz w:val="16"/>
                <w:szCs w:val="18"/>
              </w:rPr>
              <w:t>192 units</w:t>
            </w:r>
          </w:p>
        </w:tc>
      </w:tr>
      <w:tr w:rsidR="00DD7122" w:rsidRPr="00C7138C" w:rsidTr="00DD7122">
        <w:trPr>
          <w:gridAfter w:val="1"/>
          <w:wAfter w:w="10" w:type="dxa"/>
        </w:trPr>
        <w:tc>
          <w:tcPr>
            <w:tcW w:w="1845" w:type="dxa"/>
            <w:tcMar>
              <w:top w:w="100" w:type="dxa"/>
              <w:left w:w="100" w:type="dxa"/>
              <w:bottom w:w="100" w:type="dxa"/>
              <w:right w:w="100" w:type="dxa"/>
            </w:tcMar>
          </w:tcPr>
          <w:p w:rsidR="00DD7122" w:rsidRPr="00C7138C" w:rsidRDefault="00DD7122">
            <w:pPr>
              <w:widowControl w:val="0"/>
              <w:spacing w:line="240" w:lineRule="auto"/>
              <w:rPr>
                <w:sz w:val="16"/>
              </w:rPr>
            </w:pPr>
            <w:r w:rsidRPr="00C7138C">
              <w:rPr>
                <w:i/>
                <w:sz w:val="16"/>
                <w:szCs w:val="18"/>
              </w:rPr>
              <w:t>Full Scholarship (Doctorate)</w:t>
            </w:r>
          </w:p>
        </w:tc>
        <w:tc>
          <w:tcPr>
            <w:tcW w:w="1725" w:type="dxa"/>
            <w:tcMar>
              <w:top w:w="100" w:type="dxa"/>
              <w:left w:w="100" w:type="dxa"/>
              <w:bottom w:w="100" w:type="dxa"/>
              <w:right w:w="100" w:type="dxa"/>
            </w:tcMar>
          </w:tcPr>
          <w:p w:rsidR="00DD7122" w:rsidRPr="00C7138C" w:rsidRDefault="00DD7122">
            <w:pPr>
              <w:widowControl w:val="0"/>
              <w:spacing w:line="240" w:lineRule="auto"/>
              <w:rPr>
                <w:sz w:val="16"/>
              </w:rPr>
            </w:pPr>
            <w:r>
              <w:rPr>
                <w:sz w:val="16"/>
                <w:szCs w:val="18"/>
              </w:rPr>
              <w:t>4</w:t>
            </w:r>
            <w:r w:rsidRPr="00C7138C">
              <w:rPr>
                <w:sz w:val="16"/>
                <w:szCs w:val="18"/>
              </w:rPr>
              <w:t xml:space="preserve"> years</w:t>
            </w:r>
          </w:p>
        </w:tc>
        <w:tc>
          <w:tcPr>
            <w:tcW w:w="1800" w:type="dxa"/>
            <w:tcMar>
              <w:top w:w="100" w:type="dxa"/>
              <w:left w:w="100" w:type="dxa"/>
              <w:bottom w:w="100" w:type="dxa"/>
              <w:right w:w="100" w:type="dxa"/>
            </w:tcMar>
          </w:tcPr>
          <w:p w:rsidR="00DD7122" w:rsidRPr="00C7138C" w:rsidRDefault="00DD7122">
            <w:pPr>
              <w:widowControl w:val="0"/>
              <w:spacing w:line="240" w:lineRule="auto"/>
              <w:rPr>
                <w:sz w:val="16"/>
              </w:rPr>
            </w:pPr>
            <w:r>
              <w:rPr>
                <w:sz w:val="16"/>
                <w:szCs w:val="18"/>
              </w:rPr>
              <w:t>8</w:t>
            </w:r>
            <w:r w:rsidRPr="00C7138C">
              <w:rPr>
                <w:sz w:val="16"/>
                <w:szCs w:val="18"/>
              </w:rPr>
              <w:t xml:space="preserve"> years</w:t>
            </w:r>
          </w:p>
        </w:tc>
        <w:tc>
          <w:tcPr>
            <w:tcW w:w="2730" w:type="dxa"/>
            <w:tcMar>
              <w:top w:w="100" w:type="dxa"/>
              <w:left w:w="100" w:type="dxa"/>
              <w:bottom w:w="100" w:type="dxa"/>
              <w:right w:w="100" w:type="dxa"/>
            </w:tcMar>
          </w:tcPr>
          <w:p w:rsidR="00DD7122" w:rsidRPr="00C7138C" w:rsidRDefault="00DD7122" w:rsidP="00C1215C">
            <w:pPr>
              <w:widowControl w:val="0"/>
              <w:spacing w:line="240" w:lineRule="auto"/>
              <w:rPr>
                <w:sz w:val="16"/>
              </w:rPr>
            </w:pPr>
            <w:r w:rsidRPr="00C7138C">
              <w:rPr>
                <w:sz w:val="16"/>
                <w:szCs w:val="18"/>
              </w:rPr>
              <w:t>480 units</w:t>
            </w:r>
          </w:p>
        </w:tc>
      </w:tr>
    </w:tbl>
    <w:p w:rsidR="00400817" w:rsidRDefault="00400817">
      <w:pPr>
        <w:spacing w:line="240" w:lineRule="auto"/>
        <w:ind w:left="720" w:right="30"/>
        <w:jc w:val="both"/>
        <w:rPr>
          <w:i/>
          <w:sz w:val="18"/>
          <w:szCs w:val="18"/>
        </w:rPr>
      </w:pPr>
    </w:p>
    <w:p w:rsidR="00A45EAF" w:rsidRDefault="00592669">
      <w:pPr>
        <w:spacing w:line="240" w:lineRule="auto"/>
        <w:ind w:left="720" w:right="30"/>
        <w:jc w:val="both"/>
      </w:pPr>
      <w:r>
        <w:rPr>
          <w:i/>
          <w:sz w:val="18"/>
          <w:szCs w:val="18"/>
        </w:rPr>
        <w:t xml:space="preserve">*Note that HEIs may vary in the number of units that constitute a full teaching load in each semester. Further, there are differences in the equivalent number of units between undergraduate and graduate courses, and lecture and laboratory hours, respectively. Return service shall follow the full teaching load allowed in the HEI in which the return service is rendered. Part-time return service, meanwhile, should be equivalent to no less than twelve (12) units per semester, across all HEIs. </w:t>
      </w:r>
    </w:p>
    <w:p w:rsidR="00A45EAF" w:rsidRDefault="00A45EAF">
      <w:pPr>
        <w:spacing w:line="240" w:lineRule="auto"/>
        <w:ind w:right="30"/>
        <w:jc w:val="both"/>
      </w:pPr>
    </w:p>
    <w:p w:rsidR="00A45EAF" w:rsidRDefault="00592669">
      <w:pPr>
        <w:spacing w:line="240" w:lineRule="auto"/>
        <w:ind w:right="30"/>
        <w:jc w:val="both"/>
      </w:pPr>
      <w:r>
        <w:rPr>
          <w:b/>
          <w:sz w:val="18"/>
          <w:szCs w:val="18"/>
        </w:rPr>
        <w:t>Sample case:</w:t>
      </w:r>
    </w:p>
    <w:p w:rsidR="00A45EAF" w:rsidRDefault="00592669">
      <w:pPr>
        <w:spacing w:line="240" w:lineRule="auto"/>
        <w:ind w:right="30"/>
        <w:jc w:val="both"/>
      </w:pPr>
      <w:r>
        <w:rPr>
          <w:sz w:val="18"/>
          <w:szCs w:val="18"/>
        </w:rPr>
        <w:t>Grantee A receives full scholarship from CHED for a doctorate in the UK for a duration of three (3) academic years. She is obliged to render six (6) years of return service full-time or nine (9) years of return service part-time, or the maximum equivalent of 288 units in an HEI. In Grantee A’s SHEI, the following are observed:</w:t>
      </w:r>
    </w:p>
    <w:p w:rsidR="00A45EAF" w:rsidRDefault="00592669">
      <w:pPr>
        <w:spacing w:line="240" w:lineRule="auto"/>
        <w:ind w:right="30"/>
        <w:jc w:val="both"/>
      </w:pPr>
      <w:r>
        <w:rPr>
          <w:sz w:val="18"/>
          <w:szCs w:val="18"/>
        </w:rPr>
        <w:tab/>
        <w:t>1 actual contact hour of undergraduate lecture = 1 unit</w:t>
      </w:r>
    </w:p>
    <w:p w:rsidR="00A45EAF" w:rsidRDefault="00592669">
      <w:pPr>
        <w:spacing w:line="240" w:lineRule="auto"/>
        <w:ind w:right="30"/>
        <w:jc w:val="both"/>
      </w:pPr>
      <w:r>
        <w:rPr>
          <w:sz w:val="18"/>
          <w:szCs w:val="18"/>
        </w:rPr>
        <w:tab/>
        <w:t>1 actual contact hour of graduate lecture = 1.5 unit</w:t>
      </w:r>
    </w:p>
    <w:p w:rsidR="00A45EAF" w:rsidRDefault="00592669">
      <w:pPr>
        <w:spacing w:line="240" w:lineRule="auto"/>
        <w:ind w:right="30"/>
        <w:jc w:val="both"/>
      </w:pPr>
      <w:r>
        <w:rPr>
          <w:sz w:val="18"/>
          <w:szCs w:val="18"/>
        </w:rPr>
        <w:tab/>
        <w:t>1 actual contact hour of undergraduate laboratory = 0.67 unit</w:t>
      </w:r>
    </w:p>
    <w:p w:rsidR="00A45EAF" w:rsidRDefault="00592669">
      <w:pPr>
        <w:spacing w:line="240" w:lineRule="auto"/>
        <w:ind w:right="30"/>
        <w:jc w:val="both"/>
      </w:pPr>
      <w:r>
        <w:rPr>
          <w:sz w:val="18"/>
          <w:szCs w:val="18"/>
        </w:rPr>
        <w:tab/>
        <w:t>1 actual contact hour of graduate laboratory = 1 unit</w:t>
      </w:r>
    </w:p>
    <w:p w:rsidR="00A45EAF" w:rsidRDefault="00592669">
      <w:pPr>
        <w:spacing w:line="240" w:lineRule="auto"/>
        <w:ind w:right="30"/>
        <w:jc w:val="both"/>
      </w:pPr>
      <w:r>
        <w:rPr>
          <w:sz w:val="18"/>
          <w:szCs w:val="18"/>
        </w:rPr>
        <w:tab/>
        <w:t>Full teaching load per semester = 18 units</w:t>
      </w:r>
    </w:p>
    <w:p w:rsidR="00A45EAF" w:rsidRDefault="00A45EAF">
      <w:pPr>
        <w:spacing w:line="240" w:lineRule="auto"/>
        <w:ind w:right="30"/>
        <w:jc w:val="both"/>
      </w:pPr>
    </w:p>
    <w:p w:rsidR="00A45EAF" w:rsidRDefault="00592669">
      <w:pPr>
        <w:spacing w:line="240" w:lineRule="auto"/>
        <w:ind w:right="30"/>
        <w:jc w:val="both"/>
      </w:pPr>
      <w:r>
        <w:rPr>
          <w:sz w:val="18"/>
          <w:szCs w:val="18"/>
        </w:rPr>
        <w:t>Grantee A shall then follow the return service calendar below:</w:t>
      </w:r>
    </w:p>
    <w:tbl>
      <w:tblPr>
        <w:tblStyle w:val="ad"/>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2610"/>
        <w:gridCol w:w="1755"/>
        <w:gridCol w:w="3765"/>
      </w:tblGrid>
      <w:tr w:rsidR="00A45EAF" w:rsidRPr="00C7138C" w:rsidTr="00C7138C">
        <w:trPr>
          <w:trHeight w:val="229"/>
        </w:trPr>
        <w:tc>
          <w:tcPr>
            <w:tcW w:w="885" w:type="dxa"/>
            <w:tcMar>
              <w:top w:w="100" w:type="dxa"/>
              <w:left w:w="100" w:type="dxa"/>
              <w:bottom w:w="100" w:type="dxa"/>
              <w:right w:w="100" w:type="dxa"/>
            </w:tcMar>
          </w:tcPr>
          <w:p w:rsidR="00A45EAF" w:rsidRPr="00C7138C" w:rsidRDefault="00A45EAF">
            <w:pPr>
              <w:widowControl w:val="0"/>
              <w:spacing w:line="240" w:lineRule="auto"/>
              <w:rPr>
                <w:sz w:val="16"/>
              </w:rPr>
            </w:pPr>
          </w:p>
        </w:tc>
        <w:tc>
          <w:tcPr>
            <w:tcW w:w="2610"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b/>
                <w:sz w:val="16"/>
                <w:szCs w:val="18"/>
              </w:rPr>
              <w:t>Semester 1</w:t>
            </w:r>
          </w:p>
        </w:tc>
        <w:tc>
          <w:tcPr>
            <w:tcW w:w="175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b/>
                <w:sz w:val="16"/>
                <w:szCs w:val="18"/>
              </w:rPr>
              <w:t>Semester 2</w:t>
            </w:r>
          </w:p>
        </w:tc>
        <w:tc>
          <w:tcPr>
            <w:tcW w:w="376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b/>
                <w:sz w:val="16"/>
                <w:szCs w:val="18"/>
              </w:rPr>
              <w:t>Time/units remaining</w:t>
            </w:r>
          </w:p>
        </w:tc>
      </w:tr>
      <w:tr w:rsidR="00A45EAF" w:rsidRPr="00C7138C">
        <w:tc>
          <w:tcPr>
            <w:tcW w:w="88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b/>
                <w:sz w:val="16"/>
                <w:szCs w:val="18"/>
              </w:rPr>
              <w:t>Year 1</w:t>
            </w:r>
          </w:p>
        </w:tc>
        <w:tc>
          <w:tcPr>
            <w:tcW w:w="2610"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Full teaching load</w:t>
            </w:r>
          </w:p>
        </w:tc>
        <w:tc>
          <w:tcPr>
            <w:tcW w:w="175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Full teaching load</w:t>
            </w:r>
          </w:p>
        </w:tc>
        <w:tc>
          <w:tcPr>
            <w:tcW w:w="376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5 years</w:t>
            </w:r>
          </w:p>
        </w:tc>
      </w:tr>
      <w:tr w:rsidR="00A45EAF" w:rsidRPr="00C7138C">
        <w:tc>
          <w:tcPr>
            <w:tcW w:w="88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b/>
                <w:sz w:val="16"/>
                <w:szCs w:val="18"/>
              </w:rPr>
              <w:t>Year 2</w:t>
            </w:r>
          </w:p>
        </w:tc>
        <w:tc>
          <w:tcPr>
            <w:tcW w:w="2610"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Full teaching load</w:t>
            </w:r>
          </w:p>
        </w:tc>
        <w:tc>
          <w:tcPr>
            <w:tcW w:w="175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Full teaching load</w:t>
            </w:r>
          </w:p>
        </w:tc>
        <w:tc>
          <w:tcPr>
            <w:tcW w:w="376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4 years</w:t>
            </w:r>
          </w:p>
        </w:tc>
      </w:tr>
      <w:tr w:rsidR="00A45EAF" w:rsidRPr="00C7138C">
        <w:tc>
          <w:tcPr>
            <w:tcW w:w="88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b/>
                <w:sz w:val="16"/>
                <w:szCs w:val="18"/>
              </w:rPr>
              <w:t>Year 3</w:t>
            </w:r>
          </w:p>
        </w:tc>
        <w:tc>
          <w:tcPr>
            <w:tcW w:w="2610"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Full teaching load</w:t>
            </w:r>
          </w:p>
        </w:tc>
        <w:tc>
          <w:tcPr>
            <w:tcW w:w="175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Full teaching load</w:t>
            </w:r>
          </w:p>
        </w:tc>
        <w:tc>
          <w:tcPr>
            <w:tcW w:w="376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3 years</w:t>
            </w:r>
          </w:p>
        </w:tc>
      </w:tr>
      <w:tr w:rsidR="00A45EAF" w:rsidRPr="00C7138C">
        <w:tc>
          <w:tcPr>
            <w:tcW w:w="88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b/>
                <w:sz w:val="16"/>
                <w:szCs w:val="18"/>
              </w:rPr>
              <w:t>Year 4</w:t>
            </w:r>
          </w:p>
        </w:tc>
        <w:tc>
          <w:tcPr>
            <w:tcW w:w="2610"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Part-time teaching load (12 units: 2 grad lec, 1 undergrad lec)</w:t>
            </w:r>
          </w:p>
        </w:tc>
        <w:tc>
          <w:tcPr>
            <w:tcW w:w="175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Part-time teaching load (12 units)</w:t>
            </w:r>
          </w:p>
        </w:tc>
        <w:tc>
          <w:tcPr>
            <w:tcW w:w="376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2 years + 12 units</w:t>
            </w:r>
          </w:p>
        </w:tc>
      </w:tr>
      <w:tr w:rsidR="00A45EAF" w:rsidRPr="00C7138C">
        <w:tc>
          <w:tcPr>
            <w:tcW w:w="88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b/>
                <w:sz w:val="16"/>
                <w:szCs w:val="18"/>
              </w:rPr>
              <w:t>Year 5</w:t>
            </w:r>
          </w:p>
        </w:tc>
        <w:tc>
          <w:tcPr>
            <w:tcW w:w="2610"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Part-time teaching load (12 units)</w:t>
            </w:r>
          </w:p>
        </w:tc>
        <w:tc>
          <w:tcPr>
            <w:tcW w:w="175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Part-time teaching load (12 units)</w:t>
            </w:r>
          </w:p>
        </w:tc>
        <w:tc>
          <w:tcPr>
            <w:tcW w:w="376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1 year + 6 units</w:t>
            </w:r>
          </w:p>
        </w:tc>
      </w:tr>
      <w:tr w:rsidR="00A45EAF" w:rsidRPr="00C7138C">
        <w:tc>
          <w:tcPr>
            <w:tcW w:w="88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b/>
                <w:sz w:val="16"/>
                <w:szCs w:val="18"/>
              </w:rPr>
              <w:t>Year 6</w:t>
            </w:r>
          </w:p>
        </w:tc>
        <w:tc>
          <w:tcPr>
            <w:tcW w:w="2610"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Part-time teaching load (12 units)</w:t>
            </w:r>
          </w:p>
        </w:tc>
        <w:tc>
          <w:tcPr>
            <w:tcW w:w="175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Full teaching load</w:t>
            </w:r>
          </w:p>
        </w:tc>
        <w:tc>
          <w:tcPr>
            <w:tcW w:w="376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12 units</w:t>
            </w:r>
          </w:p>
        </w:tc>
      </w:tr>
      <w:tr w:rsidR="00A45EAF" w:rsidRPr="00C7138C">
        <w:tc>
          <w:tcPr>
            <w:tcW w:w="88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b/>
                <w:sz w:val="16"/>
                <w:szCs w:val="18"/>
              </w:rPr>
              <w:t>Year 7</w:t>
            </w:r>
          </w:p>
        </w:tc>
        <w:tc>
          <w:tcPr>
            <w:tcW w:w="2610"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Part-time teaching load (12 units)</w:t>
            </w:r>
          </w:p>
        </w:tc>
        <w:tc>
          <w:tcPr>
            <w:tcW w:w="175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NONE</w:t>
            </w:r>
          </w:p>
        </w:tc>
        <w:tc>
          <w:tcPr>
            <w:tcW w:w="3765" w:type="dxa"/>
            <w:tcMar>
              <w:top w:w="100" w:type="dxa"/>
              <w:left w:w="100" w:type="dxa"/>
              <w:bottom w:w="100" w:type="dxa"/>
              <w:right w:w="100" w:type="dxa"/>
            </w:tcMar>
          </w:tcPr>
          <w:p w:rsidR="00A45EAF" w:rsidRPr="00C7138C" w:rsidRDefault="00592669">
            <w:pPr>
              <w:widowControl w:val="0"/>
              <w:spacing w:line="240" w:lineRule="auto"/>
              <w:rPr>
                <w:sz w:val="16"/>
              </w:rPr>
            </w:pPr>
            <w:r w:rsidRPr="00C7138C">
              <w:rPr>
                <w:sz w:val="16"/>
                <w:szCs w:val="18"/>
              </w:rPr>
              <w:t>NONE</w:t>
            </w:r>
          </w:p>
        </w:tc>
      </w:tr>
      <w:tr w:rsidR="00A45EAF" w:rsidRPr="00C7138C">
        <w:tc>
          <w:tcPr>
            <w:tcW w:w="885" w:type="dxa"/>
            <w:shd w:val="clear" w:color="auto" w:fill="B7B7B7"/>
            <w:tcMar>
              <w:top w:w="100" w:type="dxa"/>
              <w:left w:w="100" w:type="dxa"/>
              <w:bottom w:w="100" w:type="dxa"/>
              <w:right w:w="100" w:type="dxa"/>
            </w:tcMar>
          </w:tcPr>
          <w:p w:rsidR="00A45EAF" w:rsidRPr="00C7138C" w:rsidRDefault="00592669">
            <w:pPr>
              <w:widowControl w:val="0"/>
              <w:spacing w:line="240" w:lineRule="auto"/>
              <w:rPr>
                <w:sz w:val="16"/>
              </w:rPr>
            </w:pPr>
            <w:r w:rsidRPr="00C7138C">
              <w:rPr>
                <w:b/>
                <w:sz w:val="16"/>
                <w:szCs w:val="18"/>
              </w:rPr>
              <w:t>Year 8</w:t>
            </w:r>
          </w:p>
        </w:tc>
        <w:tc>
          <w:tcPr>
            <w:tcW w:w="2610" w:type="dxa"/>
            <w:shd w:val="clear" w:color="auto" w:fill="B7B7B7"/>
            <w:tcMar>
              <w:top w:w="100" w:type="dxa"/>
              <w:left w:w="100" w:type="dxa"/>
              <w:bottom w:w="100" w:type="dxa"/>
              <w:right w:w="100" w:type="dxa"/>
            </w:tcMar>
          </w:tcPr>
          <w:p w:rsidR="00A45EAF" w:rsidRPr="00C7138C" w:rsidRDefault="00A45EAF">
            <w:pPr>
              <w:widowControl w:val="0"/>
              <w:spacing w:line="240" w:lineRule="auto"/>
              <w:rPr>
                <w:sz w:val="16"/>
              </w:rPr>
            </w:pPr>
          </w:p>
        </w:tc>
        <w:tc>
          <w:tcPr>
            <w:tcW w:w="1755" w:type="dxa"/>
            <w:shd w:val="clear" w:color="auto" w:fill="B7B7B7"/>
            <w:tcMar>
              <w:top w:w="100" w:type="dxa"/>
              <w:left w:w="100" w:type="dxa"/>
              <w:bottom w:w="100" w:type="dxa"/>
              <w:right w:w="100" w:type="dxa"/>
            </w:tcMar>
          </w:tcPr>
          <w:p w:rsidR="00A45EAF" w:rsidRPr="00C7138C" w:rsidRDefault="00A45EAF">
            <w:pPr>
              <w:widowControl w:val="0"/>
              <w:spacing w:line="240" w:lineRule="auto"/>
              <w:rPr>
                <w:sz w:val="16"/>
              </w:rPr>
            </w:pPr>
          </w:p>
        </w:tc>
        <w:tc>
          <w:tcPr>
            <w:tcW w:w="3765" w:type="dxa"/>
            <w:shd w:val="clear" w:color="auto" w:fill="B7B7B7"/>
            <w:tcMar>
              <w:top w:w="100" w:type="dxa"/>
              <w:left w:w="100" w:type="dxa"/>
              <w:bottom w:w="100" w:type="dxa"/>
              <w:right w:w="100" w:type="dxa"/>
            </w:tcMar>
          </w:tcPr>
          <w:p w:rsidR="00A45EAF" w:rsidRPr="00C7138C" w:rsidRDefault="00A45EAF">
            <w:pPr>
              <w:widowControl w:val="0"/>
              <w:spacing w:line="240" w:lineRule="auto"/>
              <w:rPr>
                <w:sz w:val="16"/>
              </w:rPr>
            </w:pPr>
          </w:p>
        </w:tc>
      </w:tr>
      <w:tr w:rsidR="00A45EAF" w:rsidRPr="00C7138C">
        <w:tc>
          <w:tcPr>
            <w:tcW w:w="885" w:type="dxa"/>
            <w:shd w:val="clear" w:color="auto" w:fill="B7B7B7"/>
            <w:tcMar>
              <w:top w:w="100" w:type="dxa"/>
              <w:left w:w="100" w:type="dxa"/>
              <w:bottom w:w="100" w:type="dxa"/>
              <w:right w:w="100" w:type="dxa"/>
            </w:tcMar>
          </w:tcPr>
          <w:p w:rsidR="00A45EAF" w:rsidRPr="00C7138C" w:rsidRDefault="00592669">
            <w:pPr>
              <w:widowControl w:val="0"/>
              <w:spacing w:line="240" w:lineRule="auto"/>
              <w:rPr>
                <w:sz w:val="16"/>
              </w:rPr>
            </w:pPr>
            <w:r w:rsidRPr="00C7138C">
              <w:rPr>
                <w:b/>
                <w:sz w:val="16"/>
                <w:szCs w:val="18"/>
              </w:rPr>
              <w:t>Year 9</w:t>
            </w:r>
          </w:p>
        </w:tc>
        <w:tc>
          <w:tcPr>
            <w:tcW w:w="2610" w:type="dxa"/>
            <w:shd w:val="clear" w:color="auto" w:fill="B7B7B7"/>
            <w:tcMar>
              <w:top w:w="100" w:type="dxa"/>
              <w:left w:w="100" w:type="dxa"/>
              <w:bottom w:w="100" w:type="dxa"/>
              <w:right w:w="100" w:type="dxa"/>
            </w:tcMar>
          </w:tcPr>
          <w:p w:rsidR="00A45EAF" w:rsidRPr="00C7138C" w:rsidRDefault="00A45EAF">
            <w:pPr>
              <w:widowControl w:val="0"/>
              <w:spacing w:line="240" w:lineRule="auto"/>
              <w:rPr>
                <w:sz w:val="16"/>
              </w:rPr>
            </w:pPr>
          </w:p>
        </w:tc>
        <w:tc>
          <w:tcPr>
            <w:tcW w:w="1755" w:type="dxa"/>
            <w:shd w:val="clear" w:color="auto" w:fill="B7B7B7"/>
            <w:tcMar>
              <w:top w:w="100" w:type="dxa"/>
              <w:left w:w="100" w:type="dxa"/>
              <w:bottom w:w="100" w:type="dxa"/>
              <w:right w:w="100" w:type="dxa"/>
            </w:tcMar>
          </w:tcPr>
          <w:p w:rsidR="00A45EAF" w:rsidRPr="00C7138C" w:rsidRDefault="00A45EAF">
            <w:pPr>
              <w:widowControl w:val="0"/>
              <w:spacing w:line="240" w:lineRule="auto"/>
              <w:rPr>
                <w:sz w:val="16"/>
              </w:rPr>
            </w:pPr>
          </w:p>
        </w:tc>
        <w:tc>
          <w:tcPr>
            <w:tcW w:w="3765" w:type="dxa"/>
            <w:shd w:val="clear" w:color="auto" w:fill="B7B7B7"/>
            <w:tcMar>
              <w:top w:w="100" w:type="dxa"/>
              <w:left w:w="100" w:type="dxa"/>
              <w:bottom w:w="100" w:type="dxa"/>
              <w:right w:w="100" w:type="dxa"/>
            </w:tcMar>
          </w:tcPr>
          <w:p w:rsidR="00A45EAF" w:rsidRPr="00C7138C" w:rsidRDefault="00A45EAF">
            <w:pPr>
              <w:widowControl w:val="0"/>
              <w:spacing w:line="240" w:lineRule="auto"/>
              <w:rPr>
                <w:sz w:val="16"/>
              </w:rPr>
            </w:pPr>
          </w:p>
        </w:tc>
      </w:tr>
    </w:tbl>
    <w:p w:rsidR="00A45EAF" w:rsidRDefault="00A45EAF"/>
    <w:sectPr w:rsidR="00A45EAF" w:rsidSect="00AE1715">
      <w:footerReference w:type="defaul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A5" w:rsidRDefault="006D7AA5">
      <w:pPr>
        <w:spacing w:line="240" w:lineRule="auto"/>
      </w:pPr>
      <w:r>
        <w:separator/>
      </w:r>
    </w:p>
  </w:endnote>
  <w:endnote w:type="continuationSeparator" w:id="0">
    <w:p w:rsidR="006D7AA5" w:rsidRDefault="006D7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A5" w:rsidRDefault="00F55717">
    <w:pPr>
      <w:jc w:val="right"/>
    </w:pPr>
    <w:r>
      <w:fldChar w:fldCharType="begin"/>
    </w:r>
    <w:r>
      <w:instrText>PAGE</w:instrText>
    </w:r>
    <w:r>
      <w:fldChar w:fldCharType="separate"/>
    </w:r>
    <w:r w:rsidR="002D454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A5" w:rsidRDefault="006D7AA5">
      <w:pPr>
        <w:spacing w:line="240" w:lineRule="auto"/>
      </w:pPr>
      <w:r>
        <w:separator/>
      </w:r>
    </w:p>
  </w:footnote>
  <w:footnote w:type="continuationSeparator" w:id="0">
    <w:p w:rsidR="006D7AA5" w:rsidRDefault="006D7A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2E2F"/>
    <w:multiLevelType w:val="multilevel"/>
    <w:tmpl w:val="DD28C952"/>
    <w:lvl w:ilvl="0">
      <w:start w:val="1"/>
      <w:numFmt w:val="upperLetter"/>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DF68F9"/>
    <w:multiLevelType w:val="multilevel"/>
    <w:tmpl w:val="AA120F3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15:restartNumberingAfterBreak="0">
    <w:nsid w:val="18AD4992"/>
    <w:multiLevelType w:val="multilevel"/>
    <w:tmpl w:val="54769E7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1A305C27"/>
    <w:multiLevelType w:val="multilevel"/>
    <w:tmpl w:val="F9640D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DD23B6A"/>
    <w:multiLevelType w:val="multilevel"/>
    <w:tmpl w:val="3E302AA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15:restartNumberingAfterBreak="0">
    <w:nsid w:val="21723C29"/>
    <w:multiLevelType w:val="multilevel"/>
    <w:tmpl w:val="687CDE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75A4502"/>
    <w:multiLevelType w:val="multilevel"/>
    <w:tmpl w:val="573C041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15:restartNumberingAfterBreak="0">
    <w:nsid w:val="396224FC"/>
    <w:multiLevelType w:val="multilevel"/>
    <w:tmpl w:val="420E7194"/>
    <w:lvl w:ilvl="0">
      <w:start w:val="1"/>
      <w:numFmt w:val="upperLetter"/>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C7A4BCC"/>
    <w:multiLevelType w:val="multilevel"/>
    <w:tmpl w:val="0BE6D3C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4D894458"/>
    <w:multiLevelType w:val="multilevel"/>
    <w:tmpl w:val="66680CD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15:restartNumberingAfterBreak="0">
    <w:nsid w:val="5AA37189"/>
    <w:multiLevelType w:val="multilevel"/>
    <w:tmpl w:val="A9A252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FB453DD"/>
    <w:multiLevelType w:val="multilevel"/>
    <w:tmpl w:val="F766B1E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 w15:restartNumberingAfterBreak="0">
    <w:nsid w:val="6173365C"/>
    <w:multiLevelType w:val="multilevel"/>
    <w:tmpl w:val="5822853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3" w15:restartNumberingAfterBreak="0">
    <w:nsid w:val="62C576BE"/>
    <w:multiLevelType w:val="multilevel"/>
    <w:tmpl w:val="688C61A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6B0D1363"/>
    <w:multiLevelType w:val="multilevel"/>
    <w:tmpl w:val="E04AF4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656009B"/>
    <w:multiLevelType w:val="multilevel"/>
    <w:tmpl w:val="AE80FE5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15:restartNumberingAfterBreak="0">
    <w:nsid w:val="7B280C3A"/>
    <w:multiLevelType w:val="multilevel"/>
    <w:tmpl w:val="676C0C3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7" w15:restartNumberingAfterBreak="0">
    <w:nsid w:val="7B9C628C"/>
    <w:multiLevelType w:val="multilevel"/>
    <w:tmpl w:val="BD08770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15:restartNumberingAfterBreak="0">
    <w:nsid w:val="7CBF7381"/>
    <w:multiLevelType w:val="multilevel"/>
    <w:tmpl w:val="C1C07BF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FB0676C"/>
    <w:multiLevelType w:val="multilevel"/>
    <w:tmpl w:val="DDA6AF1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6"/>
  </w:num>
  <w:num w:numId="2">
    <w:abstractNumId w:val="7"/>
  </w:num>
  <w:num w:numId="3">
    <w:abstractNumId w:val="11"/>
  </w:num>
  <w:num w:numId="4">
    <w:abstractNumId w:val="18"/>
  </w:num>
  <w:num w:numId="5">
    <w:abstractNumId w:val="1"/>
  </w:num>
  <w:num w:numId="6">
    <w:abstractNumId w:val="3"/>
  </w:num>
  <w:num w:numId="7">
    <w:abstractNumId w:val="8"/>
  </w:num>
  <w:num w:numId="8">
    <w:abstractNumId w:val="15"/>
  </w:num>
  <w:num w:numId="9">
    <w:abstractNumId w:val="2"/>
  </w:num>
  <w:num w:numId="10">
    <w:abstractNumId w:val="19"/>
  </w:num>
  <w:num w:numId="11">
    <w:abstractNumId w:val="9"/>
  </w:num>
  <w:num w:numId="12">
    <w:abstractNumId w:val="0"/>
  </w:num>
  <w:num w:numId="13">
    <w:abstractNumId w:val="12"/>
  </w:num>
  <w:num w:numId="14">
    <w:abstractNumId w:val="5"/>
  </w:num>
  <w:num w:numId="15">
    <w:abstractNumId w:val="16"/>
  </w:num>
  <w:num w:numId="16">
    <w:abstractNumId w:val="10"/>
  </w:num>
  <w:num w:numId="17">
    <w:abstractNumId w:val="17"/>
  </w:num>
  <w:num w:numId="18">
    <w:abstractNumId w:val="14"/>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AF"/>
    <w:rsid w:val="0006521F"/>
    <w:rsid w:val="00082B3E"/>
    <w:rsid w:val="00086A0F"/>
    <w:rsid w:val="001D2E96"/>
    <w:rsid w:val="002D454F"/>
    <w:rsid w:val="002E1188"/>
    <w:rsid w:val="00372815"/>
    <w:rsid w:val="00400817"/>
    <w:rsid w:val="0042400C"/>
    <w:rsid w:val="004A085D"/>
    <w:rsid w:val="00584D09"/>
    <w:rsid w:val="00592669"/>
    <w:rsid w:val="00621AFD"/>
    <w:rsid w:val="0062341D"/>
    <w:rsid w:val="0066165C"/>
    <w:rsid w:val="006D5002"/>
    <w:rsid w:val="006D7AA5"/>
    <w:rsid w:val="006E2C8E"/>
    <w:rsid w:val="007C746B"/>
    <w:rsid w:val="0083436D"/>
    <w:rsid w:val="009560A5"/>
    <w:rsid w:val="009C2608"/>
    <w:rsid w:val="009D0DAE"/>
    <w:rsid w:val="009E5FA2"/>
    <w:rsid w:val="009F3079"/>
    <w:rsid w:val="00A44423"/>
    <w:rsid w:val="00A45EAF"/>
    <w:rsid w:val="00AE1715"/>
    <w:rsid w:val="00B0357C"/>
    <w:rsid w:val="00B1063F"/>
    <w:rsid w:val="00B66F91"/>
    <w:rsid w:val="00B92B93"/>
    <w:rsid w:val="00BB23BF"/>
    <w:rsid w:val="00BB2BBE"/>
    <w:rsid w:val="00C7138C"/>
    <w:rsid w:val="00C94454"/>
    <w:rsid w:val="00D00182"/>
    <w:rsid w:val="00D06D69"/>
    <w:rsid w:val="00D61076"/>
    <w:rsid w:val="00D810CF"/>
    <w:rsid w:val="00DB551B"/>
    <w:rsid w:val="00DD7122"/>
    <w:rsid w:val="00E252B9"/>
    <w:rsid w:val="00EB4865"/>
    <w:rsid w:val="00F55717"/>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B27DB57-52EB-4FDA-8880-DB4DA72C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PH" w:eastAsia="en-P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BalloonText">
    <w:name w:val="Balloon Text"/>
    <w:basedOn w:val="Normal"/>
    <w:link w:val="BalloonTextChar"/>
    <w:uiPriority w:val="99"/>
    <w:semiHidden/>
    <w:unhideWhenUsed/>
    <w:rsid w:val="00E25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2B9"/>
    <w:rPr>
      <w:rFonts w:ascii="Tahoma" w:hAnsi="Tahoma" w:cs="Tahoma"/>
      <w:sz w:val="16"/>
      <w:szCs w:val="16"/>
    </w:rPr>
  </w:style>
  <w:style w:type="character" w:styleId="PlaceholderText">
    <w:name w:val="Placeholder Text"/>
    <w:basedOn w:val="DefaultParagraphFont"/>
    <w:uiPriority w:val="99"/>
    <w:semiHidden/>
    <w:rsid w:val="00D06D69"/>
    <w:rPr>
      <w:color w:val="808080"/>
    </w:rPr>
  </w:style>
  <w:style w:type="paragraph" w:styleId="ListParagraph">
    <w:name w:val="List Paragraph"/>
    <w:basedOn w:val="Normal"/>
    <w:uiPriority w:val="34"/>
    <w:qFormat/>
    <w:rsid w:val="00B66F91"/>
    <w:pPr>
      <w:ind w:left="720"/>
      <w:contextualSpacing/>
    </w:pPr>
  </w:style>
  <w:style w:type="character" w:customStyle="1" w:styleId="Style1">
    <w:name w:val="Style1"/>
    <w:basedOn w:val="DefaultParagraphFont"/>
    <w:uiPriority w:val="1"/>
    <w:rsid w:val="002E1188"/>
    <w:rPr>
      <w:sz w:val="18"/>
    </w:rPr>
  </w:style>
  <w:style w:type="character" w:customStyle="1" w:styleId="Style2">
    <w:name w:val="Style2"/>
    <w:basedOn w:val="DefaultParagraphFont"/>
    <w:uiPriority w:val="1"/>
    <w:rsid w:val="0006521F"/>
    <w:rPr>
      <w:i/>
    </w:rPr>
  </w:style>
  <w:style w:type="character" w:customStyle="1" w:styleId="Style3">
    <w:name w:val="Style3"/>
    <w:basedOn w:val="DefaultParagraphFont"/>
    <w:uiPriority w:val="1"/>
    <w:rsid w:val="0006521F"/>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 Syjueco</dc:creator>
  <cp:lastModifiedBy>Anne Phelan</cp:lastModifiedBy>
  <cp:revision>2</cp:revision>
  <dcterms:created xsi:type="dcterms:W3CDTF">2016-08-19T18:44:00Z</dcterms:created>
  <dcterms:modified xsi:type="dcterms:W3CDTF">2016-08-19T18:44:00Z</dcterms:modified>
</cp:coreProperties>
</file>